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一级注册建造师</w:t>
      </w:r>
      <w:r>
        <w:rPr>
          <w:rFonts w:hint="eastAsia" w:ascii="华文中宋" w:hAnsi="华文中宋" w:eastAsia="华文中宋"/>
          <w:b/>
          <w:sz w:val="36"/>
          <w:szCs w:val="36"/>
        </w:rPr>
        <w:t>证书领取信息表</w:t>
      </w:r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领取单位（加盖公章）：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领证名单:</w:t>
      </w:r>
    </w:p>
    <w:tbl>
      <w:tblPr>
        <w:tblStyle w:val="3"/>
        <w:tblW w:w="87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975"/>
        <w:gridCol w:w="1959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住建部公告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批次</w:t>
            </w:r>
            <w:r>
              <w:rPr>
                <w:rFonts w:hint="eastAsia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注册类别（初始、重新、增项）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联系人: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联系电话: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邮寄办理的，需填写以下内容：</w:t>
      </w:r>
    </w:p>
    <w:p>
      <w:pPr>
        <w:rPr>
          <w:sz w:val="32"/>
          <w:szCs w:val="32"/>
          <w:u w:val="single"/>
        </w:rPr>
      </w:pPr>
      <w:r>
        <w:rPr>
          <w:rFonts w:hint="eastAsia"/>
          <w:b w:val="0"/>
          <w:bCs w:val="0"/>
          <w:color w:val="auto"/>
          <w:sz w:val="32"/>
          <w:szCs w:val="32"/>
          <w:lang w:eastAsia="zh-CN"/>
        </w:rPr>
        <w:t>邮寄</w:t>
      </w:r>
      <w:r>
        <w:rPr>
          <w:rFonts w:hint="eastAsia"/>
          <w:sz w:val="32"/>
          <w:szCs w:val="32"/>
        </w:rPr>
        <w:t>地址: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邮编: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u w:val="none"/>
          <w:lang w:eastAsia="zh-CN"/>
        </w:rPr>
        <w:t>备</w:t>
      </w:r>
      <w:r>
        <w:rPr>
          <w:rFonts w:hint="eastAsia" w:ascii="仿宋" w:hAnsi="仿宋" w:eastAsia="仿宋"/>
          <w:b/>
          <w:bCs w:val="0"/>
          <w:sz w:val="32"/>
          <w:szCs w:val="32"/>
          <w:u w:val="none"/>
        </w:rPr>
        <w:t>注：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证书邮寄收信人为该表中联系人，联系电话请保持畅通，避免因电话无法联系造成邮件丢失。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B3593"/>
    <w:rsid w:val="370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2020-10-29T01:03:00Z</dcterms:created>
  <dc:creator>熊艳</dc:creator>
  <cp:lastModifiedBy>熊艳</cp:lastModifiedBy>
  <dcterms:modified xsi:type="dcterms:W3CDTF">2020-10-29T01:03:41Z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